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C4" w:rsidRDefault="008E5BC4" w:rsidP="008E5BC4">
      <w:pPr>
        <w:spacing w:after="0" w:line="360" w:lineRule="auto"/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5EA169D0" wp14:editId="71653B8F">
            <wp:extent cx="1181100" cy="352425"/>
            <wp:effectExtent l="0" t="0" r="0" b="9525"/>
            <wp:docPr id="22" name="Imagem 22" descr="TOTV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OTV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BC4" w:rsidRPr="000931C3" w:rsidRDefault="008E5BC4" w:rsidP="008E5BC4">
      <w:pPr>
        <w:spacing w:after="0" w:line="360" w:lineRule="auto"/>
        <w:jc w:val="center"/>
        <w:rPr>
          <w:b/>
          <w:color w:val="002060"/>
        </w:rPr>
      </w:pPr>
      <w:r w:rsidRPr="000931C3">
        <w:rPr>
          <w:b/>
          <w:color w:val="002060"/>
        </w:rPr>
        <w:t xml:space="preserve">Produto </w:t>
      </w:r>
      <w:proofErr w:type="spellStart"/>
      <w:r w:rsidRPr="000931C3">
        <w:rPr>
          <w:b/>
          <w:color w:val="002060"/>
        </w:rPr>
        <w:t>Logix</w:t>
      </w:r>
      <w:proofErr w:type="spellEnd"/>
    </w:p>
    <w:p w:rsidR="008E5BC4" w:rsidRDefault="008E5BC4" w:rsidP="008E5BC4">
      <w:pPr>
        <w:spacing w:after="0" w:line="360" w:lineRule="auto"/>
        <w:jc w:val="center"/>
        <w:rPr>
          <w:b/>
        </w:rPr>
      </w:pPr>
      <w:r w:rsidRPr="00122060">
        <w:rPr>
          <w:b/>
        </w:rPr>
        <w:t xml:space="preserve">Processo e nota fiscal de importação </w:t>
      </w:r>
      <w:r>
        <w:rPr>
          <w:b/>
        </w:rPr>
        <w:t>de</w:t>
      </w:r>
      <w:r w:rsidRPr="00122060">
        <w:rPr>
          <w:b/>
        </w:rPr>
        <w:t xml:space="preserve"> </w:t>
      </w:r>
      <w:r>
        <w:rPr>
          <w:b/>
        </w:rPr>
        <w:t>Amostra</w:t>
      </w:r>
    </w:p>
    <w:p w:rsidR="008E5BC4" w:rsidRDefault="008E5BC4" w:rsidP="008E5BC4">
      <w:pPr>
        <w:spacing w:after="0" w:line="360" w:lineRule="auto"/>
        <w:rPr>
          <w:b/>
        </w:rPr>
      </w:pPr>
    </w:p>
    <w:p w:rsidR="008E5BC4" w:rsidRDefault="008E5BC4" w:rsidP="008E5BC4">
      <w:pPr>
        <w:spacing w:after="0" w:line="360" w:lineRule="auto"/>
      </w:pPr>
      <w:r>
        <w:t>P</w:t>
      </w:r>
      <w:r w:rsidR="00733B8D">
        <w:t>AT</w:t>
      </w:r>
      <w:r>
        <w:t>0150 – Cotação da Moeda:</w:t>
      </w:r>
    </w:p>
    <w:p w:rsidR="008E5BC4" w:rsidRDefault="008E5BC4">
      <w:r>
        <w:rPr>
          <w:noProof/>
          <w:lang w:eastAsia="pt-BR"/>
        </w:rPr>
        <w:drawing>
          <wp:inline distT="0" distB="0" distL="0" distR="0" wp14:anchorId="6FE287F0" wp14:editId="6085EFA8">
            <wp:extent cx="5400040" cy="438023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C4" w:rsidRDefault="008E5BC4">
      <w:r>
        <w:rPr>
          <w:noProof/>
          <w:lang w:eastAsia="pt-BR"/>
        </w:rPr>
        <w:drawing>
          <wp:inline distT="0" distB="0" distL="0" distR="0" wp14:anchorId="48D57EC1" wp14:editId="416C7C4B">
            <wp:extent cx="5400040" cy="438912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C4" w:rsidRDefault="00733B8D" w:rsidP="008E5BC4">
      <w:pPr>
        <w:spacing w:after="0" w:line="360" w:lineRule="auto"/>
      </w:pPr>
      <w:r>
        <w:t>MAN10021</w:t>
      </w:r>
      <w:r w:rsidR="008E5BC4">
        <w:t xml:space="preserve"> – Cadastro do Item na aba Fiscal</w:t>
      </w:r>
    </w:p>
    <w:p w:rsidR="008E5BC4" w:rsidRDefault="008E5BC4">
      <w:r>
        <w:rPr>
          <w:noProof/>
          <w:lang w:eastAsia="pt-BR"/>
        </w:rPr>
        <w:drawing>
          <wp:inline distT="0" distB="0" distL="0" distR="0" wp14:anchorId="2571E8DC" wp14:editId="1DFEF652">
            <wp:extent cx="5400040" cy="51130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C4" w:rsidRDefault="008E5BC4" w:rsidP="008E5BC4">
      <w:pPr>
        <w:spacing w:after="0" w:line="360" w:lineRule="auto"/>
      </w:pPr>
      <w:r>
        <w:t>I</w:t>
      </w:r>
      <w:r w:rsidR="00733B8D">
        <w:t>MP</w:t>
      </w:r>
      <w:r>
        <w:t>0016 – Cadastro de Imposto de Importação:</w:t>
      </w:r>
    </w:p>
    <w:p w:rsidR="008E5BC4" w:rsidRDefault="008E5BC4">
      <w:r>
        <w:rPr>
          <w:noProof/>
          <w:lang w:eastAsia="pt-BR"/>
        </w:rPr>
        <w:drawing>
          <wp:inline distT="0" distB="0" distL="0" distR="0" wp14:anchorId="63A7DE5D" wp14:editId="3A0A6F49">
            <wp:extent cx="5400040" cy="3463925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C4" w:rsidRDefault="008E5BC4" w:rsidP="008E5BC4">
      <w:pPr>
        <w:spacing w:after="0" w:line="360" w:lineRule="auto"/>
      </w:pPr>
      <w:r>
        <w:t>S</w:t>
      </w:r>
      <w:r w:rsidR="00733B8D">
        <w:t>UP</w:t>
      </w:r>
      <w:r>
        <w:t>0650 – Cadastro de ICMS:</w:t>
      </w:r>
    </w:p>
    <w:p w:rsidR="008E5BC4" w:rsidRDefault="008E5BC4">
      <w:r>
        <w:rPr>
          <w:noProof/>
          <w:lang w:eastAsia="pt-BR"/>
        </w:rPr>
        <w:drawing>
          <wp:inline distT="0" distB="0" distL="0" distR="0" wp14:anchorId="0F4EB74E" wp14:editId="59DAD8E4">
            <wp:extent cx="5400040" cy="451548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C4" w:rsidRDefault="008E5BC4" w:rsidP="008E5BC4">
      <w:pPr>
        <w:spacing w:after="0" w:line="360" w:lineRule="auto"/>
      </w:pPr>
      <w:r>
        <w:t>S</w:t>
      </w:r>
      <w:r w:rsidR="00733B8D">
        <w:t>UP</w:t>
      </w:r>
      <w:r>
        <w:t>6510</w:t>
      </w:r>
      <w:r w:rsidR="00733B8D">
        <w:t>/SUP22002</w:t>
      </w:r>
      <w:r>
        <w:t xml:space="preserve"> – Ordem de Compra:</w:t>
      </w:r>
    </w:p>
    <w:p w:rsidR="008E5BC4" w:rsidRDefault="008E30F9">
      <w:r>
        <w:rPr>
          <w:noProof/>
          <w:lang w:eastAsia="pt-BR"/>
        </w:rPr>
        <w:drawing>
          <wp:inline distT="0" distB="0" distL="0" distR="0" wp14:anchorId="326E55F6" wp14:editId="706486AE">
            <wp:extent cx="5400040" cy="466598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F9" w:rsidRDefault="008E30F9">
      <w:r>
        <w:t>S</w:t>
      </w:r>
      <w:r w:rsidR="00733B8D">
        <w:t>UP</w:t>
      </w:r>
      <w:r>
        <w:t>1582</w:t>
      </w:r>
      <w:r w:rsidR="00733B8D">
        <w:t>/SUP22001</w:t>
      </w:r>
      <w:r>
        <w:t xml:space="preserve"> – Pedido de compra:</w:t>
      </w:r>
    </w:p>
    <w:p w:rsidR="008E30F9" w:rsidRDefault="008E30F9">
      <w:r>
        <w:rPr>
          <w:noProof/>
          <w:lang w:eastAsia="pt-BR"/>
        </w:rPr>
        <w:drawing>
          <wp:inline distT="0" distB="0" distL="0" distR="0" wp14:anchorId="2A311D26" wp14:editId="2ED09E37">
            <wp:extent cx="5400040" cy="449072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F9" w:rsidRDefault="008E30F9" w:rsidP="008E30F9">
      <w:pPr>
        <w:spacing w:after="0" w:line="360" w:lineRule="auto"/>
      </w:pPr>
      <w:r>
        <w:t>I</w:t>
      </w:r>
      <w:r w:rsidR="00733B8D">
        <w:t>MP</w:t>
      </w:r>
      <w:r>
        <w:t>0019 – Processo de Importação:</w:t>
      </w:r>
    </w:p>
    <w:p w:rsidR="008E30F9" w:rsidRDefault="008E30F9">
      <w:r>
        <w:rPr>
          <w:noProof/>
          <w:lang w:eastAsia="pt-BR"/>
        </w:rPr>
        <w:drawing>
          <wp:inline distT="0" distB="0" distL="0" distR="0" wp14:anchorId="74427CAB" wp14:editId="78B4EB10">
            <wp:extent cx="5400040" cy="450596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F9" w:rsidRPr="007E79D7" w:rsidRDefault="008E30F9">
      <w:pPr>
        <w:rPr>
          <w:color w:val="FF0000"/>
        </w:rPr>
      </w:pPr>
      <w:r w:rsidRPr="007E79D7">
        <w:rPr>
          <w:color w:val="FF0000"/>
        </w:rPr>
        <w:t>Obs.: Informar a Finalidade “A” de Amostra.</w:t>
      </w:r>
    </w:p>
    <w:p w:rsidR="00AA6631" w:rsidRDefault="00AA6631" w:rsidP="00AA6631">
      <w:pPr>
        <w:spacing w:after="0" w:line="360" w:lineRule="auto"/>
      </w:pPr>
      <w:r>
        <w:t>Resumo do processo de importação:</w:t>
      </w:r>
    </w:p>
    <w:p w:rsidR="008E30F9" w:rsidRDefault="00AA6631">
      <w:r>
        <w:rPr>
          <w:noProof/>
          <w:lang w:eastAsia="pt-BR"/>
        </w:rPr>
        <w:drawing>
          <wp:inline distT="0" distB="0" distL="0" distR="0" wp14:anchorId="43E55188" wp14:editId="4382AB06">
            <wp:extent cx="5400040" cy="7444105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31" w:rsidRDefault="00AA6631" w:rsidP="00AA6631">
      <w:pPr>
        <w:spacing w:after="0" w:line="360" w:lineRule="auto"/>
      </w:pPr>
      <w:r>
        <w:t>SUP3760 - Entrada da nota fiscal:</w:t>
      </w:r>
    </w:p>
    <w:p w:rsidR="00AA6631" w:rsidRDefault="00AA6631" w:rsidP="00AA6631">
      <w:pPr>
        <w:spacing w:after="0" w:line="360" w:lineRule="auto"/>
      </w:pPr>
      <w:r>
        <w:rPr>
          <w:noProof/>
          <w:lang w:eastAsia="pt-BR"/>
        </w:rPr>
        <w:drawing>
          <wp:inline distT="0" distB="0" distL="0" distR="0" wp14:anchorId="2B072CB0" wp14:editId="4D4A26A4">
            <wp:extent cx="3181350" cy="1476375"/>
            <wp:effectExtent l="0" t="0" r="0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31" w:rsidRDefault="00AA6631">
      <w:r>
        <w:rPr>
          <w:noProof/>
          <w:lang w:eastAsia="pt-BR"/>
        </w:rPr>
        <w:drawing>
          <wp:inline distT="0" distB="0" distL="0" distR="0" wp14:anchorId="5F717787" wp14:editId="1FC08D44">
            <wp:extent cx="5400040" cy="4684395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31" w:rsidRDefault="00AA6631">
      <w:r>
        <w:rPr>
          <w:noProof/>
          <w:lang w:eastAsia="pt-BR"/>
        </w:rPr>
        <w:drawing>
          <wp:inline distT="0" distB="0" distL="0" distR="0" wp14:anchorId="715F4406" wp14:editId="30376555">
            <wp:extent cx="5400040" cy="4677410"/>
            <wp:effectExtent l="0" t="0" r="0" b="889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31" w:rsidRDefault="00AA6631">
      <w:r>
        <w:rPr>
          <w:noProof/>
          <w:lang w:eastAsia="pt-BR"/>
        </w:rPr>
        <w:drawing>
          <wp:inline distT="0" distB="0" distL="0" distR="0" wp14:anchorId="71977257" wp14:editId="356DD78A">
            <wp:extent cx="5400040" cy="4871085"/>
            <wp:effectExtent l="0" t="0" r="0" b="571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31" w:rsidRDefault="00AA6631" w:rsidP="00AA6631">
      <w:pPr>
        <w:spacing w:after="0" w:line="360" w:lineRule="auto"/>
      </w:pPr>
      <w:r>
        <w:t>Eliminar os erros da Nota Fiscal:</w:t>
      </w:r>
    </w:p>
    <w:p w:rsidR="00AA6631" w:rsidRDefault="008712ED" w:rsidP="00AA6631">
      <w:pPr>
        <w:spacing w:after="0" w:line="360" w:lineRule="auto"/>
      </w:pPr>
      <w:r>
        <w:rPr>
          <w:noProof/>
          <w:lang w:eastAsia="pt-BR"/>
        </w:rPr>
        <w:drawing>
          <wp:inline distT="0" distB="0" distL="0" distR="0" wp14:anchorId="5F0960FB" wp14:editId="28AD4049">
            <wp:extent cx="5372100" cy="13906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8D" w:rsidRPr="00733B8D" w:rsidRDefault="00733B8D" w:rsidP="00733B8D">
      <w:pPr>
        <w:spacing w:after="0" w:line="360" w:lineRule="auto"/>
        <w:rPr>
          <w:rStyle w:val="Forte"/>
          <w:rFonts w:cs="Arial"/>
          <w:b w:val="0"/>
          <w:shd w:val="clear" w:color="auto" w:fill="FFFFFF"/>
        </w:rPr>
      </w:pPr>
      <w:r w:rsidRPr="00733B8D">
        <w:rPr>
          <w:rStyle w:val="Forte"/>
          <w:rFonts w:cs="Arial"/>
          <w:b w:val="0"/>
          <w:shd w:val="clear" w:color="auto" w:fill="FFFFFF"/>
        </w:rPr>
        <w:t>Para corrigir o erro “Falta efetuar rateio de desp. e/ou encerrar importação” deve acessar o IMP0029 – Botão Status – Botão Encerrar.</w:t>
      </w:r>
    </w:p>
    <w:p w:rsidR="00733B8D" w:rsidRDefault="00733B8D"/>
    <w:p w:rsidR="00AA6631" w:rsidRDefault="008712ED">
      <w:r>
        <w:t>S</w:t>
      </w:r>
      <w:r w:rsidR="00733B8D">
        <w:t>UP</w:t>
      </w:r>
      <w:r>
        <w:t>0710 - Movimentação de estoque:</w:t>
      </w:r>
    </w:p>
    <w:p w:rsidR="008712ED" w:rsidRDefault="008712ED">
      <w:r>
        <w:rPr>
          <w:noProof/>
          <w:lang w:eastAsia="pt-BR"/>
        </w:rPr>
        <w:drawing>
          <wp:inline distT="0" distB="0" distL="0" distR="0" wp14:anchorId="23A36C46" wp14:editId="356ED134">
            <wp:extent cx="5400040" cy="448437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8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D7" w:rsidRPr="006F4590" w:rsidRDefault="008712ED">
      <w:r w:rsidRPr="006F4590">
        <w:t xml:space="preserve">O custo do item no estoque é composto pelas despesas e impostos. </w:t>
      </w:r>
    </w:p>
    <w:p w:rsidR="008712ED" w:rsidRPr="006F4590" w:rsidRDefault="008712ED">
      <w:r w:rsidRPr="006F4590">
        <w:t>O valor do item/produto não é valorizado no estoque, pois é um item de amostra, onde a empresa não paga por este item, tendo o mesmo tratamento de bonificação.</w:t>
      </w:r>
    </w:p>
    <w:p w:rsidR="008712ED" w:rsidRPr="006F4590" w:rsidRDefault="008712ED">
      <w:r w:rsidRPr="006F4590">
        <w:t>R$100,00 frete + R$214,50 despesa Siscomex + R$176,00 imposto de importação = R$490,50.</w:t>
      </w:r>
    </w:p>
    <w:p w:rsidR="00733B8D" w:rsidRDefault="00733B8D"/>
    <w:p w:rsidR="008712ED" w:rsidRDefault="00286CE6">
      <w:r>
        <w:t>S</w:t>
      </w:r>
      <w:r w:rsidR="00733B8D">
        <w:t>UP</w:t>
      </w:r>
      <w:r>
        <w:t>1730 - Contabilização da Nota Fiscal:</w:t>
      </w:r>
    </w:p>
    <w:p w:rsidR="00286CE6" w:rsidRDefault="00984B82">
      <w:r>
        <w:rPr>
          <w:noProof/>
          <w:lang w:eastAsia="pt-BR"/>
        </w:rPr>
        <w:drawing>
          <wp:inline distT="0" distB="0" distL="0" distR="0" wp14:anchorId="5B28EC65" wp14:editId="62C32EEB">
            <wp:extent cx="5400040" cy="149161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3"/>
        <w:gridCol w:w="981"/>
        <w:gridCol w:w="1019"/>
        <w:gridCol w:w="709"/>
        <w:gridCol w:w="2962"/>
      </w:tblGrid>
      <w:tr w:rsidR="00286CE6" w:rsidTr="00984B82">
        <w:tc>
          <w:tcPr>
            <w:tcW w:w="2830" w:type="dxa"/>
          </w:tcPr>
          <w:p w:rsidR="00286CE6" w:rsidRPr="00984B82" w:rsidRDefault="00286CE6">
            <w:pPr>
              <w:rPr>
                <w:b/>
              </w:rPr>
            </w:pPr>
            <w:r w:rsidRPr="00984B82">
              <w:rPr>
                <w:b/>
              </w:rPr>
              <w:t>CONTA CONTABIL</w:t>
            </w:r>
          </w:p>
        </w:tc>
        <w:tc>
          <w:tcPr>
            <w:tcW w:w="981" w:type="dxa"/>
          </w:tcPr>
          <w:p w:rsidR="00286CE6" w:rsidRPr="00984B82" w:rsidRDefault="00286CE6">
            <w:pPr>
              <w:rPr>
                <w:b/>
              </w:rPr>
            </w:pPr>
            <w:r w:rsidRPr="00984B82">
              <w:rPr>
                <w:b/>
              </w:rPr>
              <w:t>DÉBITO</w:t>
            </w:r>
          </w:p>
        </w:tc>
        <w:tc>
          <w:tcPr>
            <w:tcW w:w="1004" w:type="dxa"/>
          </w:tcPr>
          <w:p w:rsidR="00286CE6" w:rsidRPr="00984B82" w:rsidRDefault="00286CE6" w:rsidP="00286CE6">
            <w:pPr>
              <w:rPr>
                <w:b/>
              </w:rPr>
            </w:pPr>
            <w:r w:rsidRPr="00984B82">
              <w:rPr>
                <w:b/>
              </w:rPr>
              <w:t>CRÉDITO</w:t>
            </w:r>
          </w:p>
        </w:tc>
        <w:tc>
          <w:tcPr>
            <w:tcW w:w="709" w:type="dxa"/>
          </w:tcPr>
          <w:p w:rsidR="00286CE6" w:rsidRPr="00984B82" w:rsidRDefault="00286CE6">
            <w:pPr>
              <w:rPr>
                <w:b/>
              </w:rPr>
            </w:pPr>
            <w:r w:rsidRPr="00984B82">
              <w:rPr>
                <w:b/>
              </w:rPr>
              <w:t>LOTE</w:t>
            </w:r>
          </w:p>
        </w:tc>
        <w:tc>
          <w:tcPr>
            <w:tcW w:w="2970" w:type="dxa"/>
          </w:tcPr>
          <w:p w:rsidR="00286CE6" w:rsidRPr="00984B82" w:rsidRDefault="00286CE6">
            <w:pPr>
              <w:rPr>
                <w:b/>
              </w:rPr>
            </w:pPr>
            <w:r w:rsidRPr="00984B82">
              <w:rPr>
                <w:b/>
              </w:rPr>
              <w:t>DESCRIÇÃO</w:t>
            </w:r>
          </w:p>
        </w:tc>
      </w:tr>
      <w:tr w:rsidR="00286CE6" w:rsidTr="00984B82">
        <w:tc>
          <w:tcPr>
            <w:tcW w:w="2830" w:type="dxa"/>
          </w:tcPr>
          <w:p w:rsidR="00286CE6" w:rsidRPr="00984B82" w:rsidRDefault="00286CE6">
            <w:r w:rsidRPr="00984B82">
              <w:t>1.1.1.11.11</w:t>
            </w:r>
            <w:r w:rsidR="00B16BE5" w:rsidRPr="00984B82">
              <w:t xml:space="preserve"> – conta material</w:t>
            </w:r>
          </w:p>
        </w:tc>
        <w:tc>
          <w:tcPr>
            <w:tcW w:w="981" w:type="dxa"/>
          </w:tcPr>
          <w:p w:rsidR="00286CE6" w:rsidRPr="00984B82" w:rsidRDefault="00286CE6">
            <w:r w:rsidRPr="00984B82">
              <w:t>0,00</w:t>
            </w:r>
          </w:p>
        </w:tc>
        <w:tc>
          <w:tcPr>
            <w:tcW w:w="1004" w:type="dxa"/>
          </w:tcPr>
          <w:p w:rsidR="00286CE6" w:rsidRPr="00984B82" w:rsidRDefault="00286CE6">
            <w:r w:rsidRPr="00984B82">
              <w:t>1000,00</w:t>
            </w:r>
          </w:p>
        </w:tc>
        <w:tc>
          <w:tcPr>
            <w:tcW w:w="709" w:type="dxa"/>
          </w:tcPr>
          <w:p w:rsidR="00286CE6" w:rsidRPr="00984B82" w:rsidRDefault="00286CE6">
            <w:r w:rsidRPr="00984B82">
              <w:t>0</w:t>
            </w:r>
          </w:p>
        </w:tc>
        <w:tc>
          <w:tcPr>
            <w:tcW w:w="2970" w:type="dxa"/>
          </w:tcPr>
          <w:p w:rsidR="00286CE6" w:rsidRPr="00984B82" w:rsidRDefault="00286CE6">
            <w:r w:rsidRPr="00984B82">
              <w:t>ITEM</w:t>
            </w:r>
          </w:p>
        </w:tc>
      </w:tr>
      <w:tr w:rsidR="00286CE6" w:rsidTr="00984B82">
        <w:tc>
          <w:tcPr>
            <w:tcW w:w="2830" w:type="dxa"/>
          </w:tcPr>
          <w:p w:rsidR="00286CE6" w:rsidRPr="00984B82" w:rsidRDefault="00286CE6">
            <w:r w:rsidRPr="00984B82">
              <w:t>1.1.1.12.12</w:t>
            </w:r>
            <w:r w:rsidR="00B16BE5" w:rsidRPr="00984B82">
              <w:t xml:space="preserve"> – conta impostos</w:t>
            </w:r>
          </w:p>
        </w:tc>
        <w:tc>
          <w:tcPr>
            <w:tcW w:w="981" w:type="dxa"/>
          </w:tcPr>
          <w:p w:rsidR="00286CE6" w:rsidRPr="00984B82" w:rsidRDefault="00286CE6">
            <w:r w:rsidRPr="00984B82">
              <w:t>0,00</w:t>
            </w:r>
          </w:p>
        </w:tc>
        <w:tc>
          <w:tcPr>
            <w:tcW w:w="1004" w:type="dxa"/>
          </w:tcPr>
          <w:p w:rsidR="00286CE6" w:rsidRPr="00984B82" w:rsidRDefault="00286CE6">
            <w:r w:rsidRPr="00984B82">
              <w:t>176,00</w:t>
            </w:r>
          </w:p>
        </w:tc>
        <w:tc>
          <w:tcPr>
            <w:tcW w:w="709" w:type="dxa"/>
          </w:tcPr>
          <w:p w:rsidR="00286CE6" w:rsidRPr="00984B82" w:rsidRDefault="00286CE6">
            <w:r w:rsidRPr="00984B82">
              <w:t>0</w:t>
            </w:r>
          </w:p>
        </w:tc>
        <w:tc>
          <w:tcPr>
            <w:tcW w:w="2970" w:type="dxa"/>
          </w:tcPr>
          <w:p w:rsidR="00286CE6" w:rsidRPr="00984B82" w:rsidRDefault="00286CE6">
            <w:r w:rsidRPr="00984B82">
              <w:t>II</w:t>
            </w:r>
          </w:p>
        </w:tc>
      </w:tr>
      <w:tr w:rsidR="00286CE6" w:rsidTr="00984B82">
        <w:tc>
          <w:tcPr>
            <w:tcW w:w="2830" w:type="dxa"/>
          </w:tcPr>
          <w:p w:rsidR="00286CE6" w:rsidRPr="00984B82" w:rsidRDefault="00286CE6">
            <w:r w:rsidRPr="00984B82">
              <w:t>1.1.1.13.13</w:t>
            </w:r>
            <w:r w:rsidR="00B16BE5" w:rsidRPr="00984B82">
              <w:t xml:space="preserve"> – conta despesas</w:t>
            </w:r>
          </w:p>
        </w:tc>
        <w:tc>
          <w:tcPr>
            <w:tcW w:w="981" w:type="dxa"/>
          </w:tcPr>
          <w:p w:rsidR="00286CE6" w:rsidRPr="00984B82" w:rsidRDefault="00286CE6">
            <w:r w:rsidRPr="00984B82">
              <w:t>0,00</w:t>
            </w:r>
          </w:p>
        </w:tc>
        <w:tc>
          <w:tcPr>
            <w:tcW w:w="1004" w:type="dxa"/>
          </w:tcPr>
          <w:p w:rsidR="00286CE6" w:rsidRPr="00984B82" w:rsidRDefault="00286CE6">
            <w:r w:rsidRPr="00984B82">
              <w:t>314,50</w:t>
            </w:r>
          </w:p>
        </w:tc>
        <w:tc>
          <w:tcPr>
            <w:tcW w:w="709" w:type="dxa"/>
          </w:tcPr>
          <w:p w:rsidR="00286CE6" w:rsidRPr="00984B82" w:rsidRDefault="00286CE6">
            <w:r w:rsidRPr="00984B82">
              <w:t>0</w:t>
            </w:r>
          </w:p>
        </w:tc>
        <w:tc>
          <w:tcPr>
            <w:tcW w:w="2970" w:type="dxa"/>
          </w:tcPr>
          <w:p w:rsidR="00286CE6" w:rsidRPr="00984B82" w:rsidRDefault="00286CE6">
            <w:r w:rsidRPr="00984B82">
              <w:t>SISCOMEX + FRETE</w:t>
            </w:r>
          </w:p>
        </w:tc>
      </w:tr>
      <w:tr w:rsidR="00286CE6" w:rsidTr="00984B82">
        <w:tc>
          <w:tcPr>
            <w:tcW w:w="2830" w:type="dxa"/>
          </w:tcPr>
          <w:p w:rsidR="00286CE6" w:rsidRPr="00984B82" w:rsidRDefault="00286CE6">
            <w:r w:rsidRPr="00984B82">
              <w:t>1.1.1.14.14</w:t>
            </w:r>
            <w:r w:rsidR="00B16BE5" w:rsidRPr="00984B82">
              <w:t xml:space="preserve"> – conta impostos</w:t>
            </w:r>
          </w:p>
        </w:tc>
        <w:tc>
          <w:tcPr>
            <w:tcW w:w="981" w:type="dxa"/>
          </w:tcPr>
          <w:p w:rsidR="00286CE6" w:rsidRPr="00984B82" w:rsidRDefault="00286CE6">
            <w:r w:rsidRPr="00984B82">
              <w:t>0,00</w:t>
            </w:r>
          </w:p>
        </w:tc>
        <w:tc>
          <w:tcPr>
            <w:tcW w:w="1004" w:type="dxa"/>
          </w:tcPr>
          <w:p w:rsidR="00286CE6" w:rsidRPr="00984B82" w:rsidRDefault="00286CE6">
            <w:r w:rsidRPr="00984B82">
              <w:t>482,79</w:t>
            </w:r>
          </w:p>
        </w:tc>
        <w:tc>
          <w:tcPr>
            <w:tcW w:w="709" w:type="dxa"/>
          </w:tcPr>
          <w:p w:rsidR="00286CE6" w:rsidRPr="00984B82" w:rsidRDefault="00286CE6">
            <w:r w:rsidRPr="00984B82">
              <w:t>0</w:t>
            </w:r>
          </w:p>
        </w:tc>
        <w:tc>
          <w:tcPr>
            <w:tcW w:w="2970" w:type="dxa"/>
          </w:tcPr>
          <w:p w:rsidR="00286CE6" w:rsidRPr="00984B82" w:rsidRDefault="00286CE6">
            <w:r w:rsidRPr="00984B82">
              <w:t>IPI + ICMS</w:t>
            </w:r>
          </w:p>
        </w:tc>
      </w:tr>
      <w:tr w:rsidR="00286CE6" w:rsidTr="00984B82">
        <w:tc>
          <w:tcPr>
            <w:tcW w:w="2830" w:type="dxa"/>
          </w:tcPr>
          <w:p w:rsidR="00286CE6" w:rsidRPr="00984B82" w:rsidRDefault="00286CE6">
            <w:r w:rsidRPr="00984B82">
              <w:t>1.1.1.11.11</w:t>
            </w:r>
            <w:r w:rsidR="00B16BE5" w:rsidRPr="00984B82">
              <w:t xml:space="preserve"> – conta material</w:t>
            </w:r>
          </w:p>
        </w:tc>
        <w:tc>
          <w:tcPr>
            <w:tcW w:w="981" w:type="dxa"/>
          </w:tcPr>
          <w:p w:rsidR="00286CE6" w:rsidRPr="00984B82" w:rsidRDefault="00286CE6">
            <w:r w:rsidRPr="00984B82">
              <w:t>1490,50</w:t>
            </w:r>
          </w:p>
        </w:tc>
        <w:tc>
          <w:tcPr>
            <w:tcW w:w="1004" w:type="dxa"/>
          </w:tcPr>
          <w:p w:rsidR="00286CE6" w:rsidRPr="00984B82" w:rsidRDefault="00286CE6">
            <w:r w:rsidRPr="00984B82">
              <w:t>0,00</w:t>
            </w:r>
          </w:p>
        </w:tc>
        <w:tc>
          <w:tcPr>
            <w:tcW w:w="709" w:type="dxa"/>
          </w:tcPr>
          <w:p w:rsidR="00286CE6" w:rsidRPr="00984B82" w:rsidRDefault="00286CE6">
            <w:r w:rsidRPr="00984B82">
              <w:t>0</w:t>
            </w:r>
          </w:p>
        </w:tc>
        <w:tc>
          <w:tcPr>
            <w:tcW w:w="2970" w:type="dxa"/>
          </w:tcPr>
          <w:p w:rsidR="00286CE6" w:rsidRPr="00984B82" w:rsidRDefault="00286CE6">
            <w:r w:rsidRPr="00984B82">
              <w:t>ITEM + II + SISCOMEX + FRETE</w:t>
            </w:r>
          </w:p>
        </w:tc>
      </w:tr>
      <w:tr w:rsidR="00286CE6" w:rsidTr="00984B82">
        <w:tc>
          <w:tcPr>
            <w:tcW w:w="2830" w:type="dxa"/>
          </w:tcPr>
          <w:p w:rsidR="00286CE6" w:rsidRPr="00984B82" w:rsidRDefault="00286CE6">
            <w:r w:rsidRPr="00984B82">
              <w:t>1.1.1.12.12</w:t>
            </w:r>
            <w:r w:rsidR="00B16BE5" w:rsidRPr="00984B82">
              <w:t xml:space="preserve"> – conta impostos</w:t>
            </w:r>
          </w:p>
        </w:tc>
        <w:tc>
          <w:tcPr>
            <w:tcW w:w="981" w:type="dxa"/>
          </w:tcPr>
          <w:p w:rsidR="00286CE6" w:rsidRPr="00984B82" w:rsidRDefault="00286CE6">
            <w:r w:rsidRPr="00984B82">
              <w:t>482,79</w:t>
            </w:r>
          </w:p>
        </w:tc>
        <w:tc>
          <w:tcPr>
            <w:tcW w:w="1004" w:type="dxa"/>
          </w:tcPr>
          <w:p w:rsidR="00286CE6" w:rsidRPr="00984B82" w:rsidRDefault="00286CE6">
            <w:r w:rsidRPr="00984B82">
              <w:t>0,00</w:t>
            </w:r>
          </w:p>
        </w:tc>
        <w:tc>
          <w:tcPr>
            <w:tcW w:w="709" w:type="dxa"/>
          </w:tcPr>
          <w:p w:rsidR="00286CE6" w:rsidRPr="00984B82" w:rsidRDefault="00286CE6">
            <w:r w:rsidRPr="00984B82">
              <w:t>0</w:t>
            </w:r>
          </w:p>
        </w:tc>
        <w:tc>
          <w:tcPr>
            <w:tcW w:w="2970" w:type="dxa"/>
          </w:tcPr>
          <w:p w:rsidR="00286CE6" w:rsidRPr="00984B82" w:rsidRDefault="00286CE6">
            <w:r w:rsidRPr="00984B82">
              <w:t>IPI + ICMS</w:t>
            </w:r>
          </w:p>
        </w:tc>
      </w:tr>
    </w:tbl>
    <w:p w:rsidR="00286CE6" w:rsidRDefault="00286CE6"/>
    <w:p w:rsidR="00286CE6" w:rsidRDefault="00286CE6">
      <w:r>
        <w:t>S</w:t>
      </w:r>
      <w:r w:rsidR="00733B8D">
        <w:t>UP</w:t>
      </w:r>
      <w:r>
        <w:t>4600 – Relatório de Notas de Importação:</w:t>
      </w:r>
    </w:p>
    <w:p w:rsidR="00286CE6" w:rsidRDefault="00286CE6">
      <w:r>
        <w:rPr>
          <w:noProof/>
          <w:lang w:eastAsia="pt-BR"/>
        </w:rPr>
        <w:drawing>
          <wp:inline distT="0" distB="0" distL="0" distR="0" wp14:anchorId="51D6C7AA" wp14:editId="67B68BA1">
            <wp:extent cx="5400040" cy="1097915"/>
            <wp:effectExtent l="0" t="0" r="0" b="698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D5D" w:rsidRPr="003D5FB5" w:rsidRDefault="00584D5D" w:rsidP="00584D5D">
      <w:bookmarkStart w:id="0" w:name="_GoBack"/>
      <w:r w:rsidRPr="003D5FB5">
        <w:t>O valor contábil do item é composto pelo valor do item, impostos e despesas que incidem em todos os impostos (frete).</w:t>
      </w:r>
    </w:p>
    <w:p w:rsidR="00584D5D" w:rsidRPr="003D5FB5" w:rsidRDefault="00584D5D" w:rsidP="00584D5D">
      <w:r w:rsidRPr="003D5FB5">
        <w:t>R$1000 item + R$100,00 frete + R$ R$176,00 imposto de importação + R$127,60 IPI + R$355,19 ICMS = R$1758,79</w:t>
      </w:r>
    </w:p>
    <w:p w:rsidR="00584D5D" w:rsidRPr="003D5FB5" w:rsidRDefault="00584D5D" w:rsidP="00584D5D">
      <w:r w:rsidRPr="003D5FB5">
        <w:t>O valor importado é composto pelo valor do item mais as despesas que incidem em todos os impostos. R$1000 item + R$100,00 frete = R$1100,00.</w:t>
      </w:r>
    </w:p>
    <w:bookmarkEnd w:id="0"/>
    <w:p w:rsidR="00286CE6" w:rsidRDefault="00286CE6"/>
    <w:sectPr w:rsidR="00286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AE"/>
    <w:rsid w:val="000870AE"/>
    <w:rsid w:val="00165F9A"/>
    <w:rsid w:val="00286CE6"/>
    <w:rsid w:val="003D5FB5"/>
    <w:rsid w:val="00584D5D"/>
    <w:rsid w:val="006F4590"/>
    <w:rsid w:val="00733B8D"/>
    <w:rsid w:val="007B16A7"/>
    <w:rsid w:val="007E79D7"/>
    <w:rsid w:val="008712ED"/>
    <w:rsid w:val="008E30F9"/>
    <w:rsid w:val="008E5BC4"/>
    <w:rsid w:val="0093159A"/>
    <w:rsid w:val="00984B82"/>
    <w:rsid w:val="00A80606"/>
    <w:rsid w:val="00AA6631"/>
    <w:rsid w:val="00B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26442-7D80-45D5-B88F-9D687AD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3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A6631"/>
    <w:rPr>
      <w:b/>
      <w:bCs/>
    </w:rPr>
  </w:style>
  <w:style w:type="character" w:styleId="Hyperlink">
    <w:name w:val="Hyperlink"/>
    <w:basedOn w:val="Fontepargpadro"/>
    <w:uiPriority w:val="99"/>
    <w:unhideWhenUsed/>
    <w:rsid w:val="00AA663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8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33B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 Puglisi De Souza</cp:lastModifiedBy>
  <cp:revision>12</cp:revision>
  <dcterms:created xsi:type="dcterms:W3CDTF">2015-01-12T18:32:00Z</dcterms:created>
  <dcterms:modified xsi:type="dcterms:W3CDTF">2020-03-31T17:41:00Z</dcterms:modified>
</cp:coreProperties>
</file>