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D9" w:rsidRDefault="003A79D9" w:rsidP="003055F7">
      <w:r>
        <w:t>Consignação de entradas com IPI na nota de faturamento.</w:t>
      </w:r>
    </w:p>
    <w:p w:rsidR="003055F7" w:rsidRDefault="003055F7" w:rsidP="003055F7">
      <w:r>
        <w:t>Contrato de consignação com 10% de IPI:</w:t>
      </w:r>
    </w:p>
    <w:p w:rsidR="003055F7" w:rsidRDefault="003055F7" w:rsidP="003055F7">
      <w:r>
        <w:rPr>
          <w:noProof/>
          <w:lang w:eastAsia="pt-BR"/>
        </w:rPr>
        <w:drawing>
          <wp:inline distT="0" distB="0" distL="0" distR="0" wp14:anchorId="06AA3D46" wp14:editId="79DF68E3">
            <wp:extent cx="5400040" cy="3839845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5F7" w:rsidRDefault="003055F7">
      <w:pPr>
        <w:rPr>
          <w:rFonts w:ascii="Segoe UI" w:hAnsi="Segoe UI" w:cs="Segoe UI"/>
          <w:color w:val="333333"/>
          <w:sz w:val="21"/>
          <w:szCs w:val="21"/>
          <w:shd w:val="clear" w:color="auto" w:fill="EEEEEE"/>
        </w:rPr>
      </w:pPr>
      <w:r>
        <w:rPr>
          <w:noProof/>
          <w:lang w:eastAsia="pt-BR"/>
        </w:rPr>
        <w:lastRenderedPageBreak/>
        <w:drawing>
          <wp:inline distT="0" distB="0" distL="0" distR="0" wp14:anchorId="030CFFB9" wp14:editId="229FEEFB">
            <wp:extent cx="5400040" cy="4778375"/>
            <wp:effectExtent l="0" t="0" r="0" b="317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7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5F7" w:rsidRDefault="003055F7" w:rsidP="003055F7">
      <w:r>
        <w:t xml:space="preserve">SUP7170 – Parâmetro “IPI </w:t>
      </w:r>
      <w:proofErr w:type="spellStart"/>
      <w:r>
        <w:t>Imbutido</w:t>
      </w:r>
      <w:proofErr w:type="spellEnd"/>
      <w:r>
        <w:t xml:space="preserve"> Item NF Faturamento” = S (marcado):</w:t>
      </w:r>
    </w:p>
    <w:p w:rsidR="003055F7" w:rsidRDefault="003055F7" w:rsidP="003055F7">
      <w:r>
        <w:rPr>
          <w:noProof/>
          <w:lang w:eastAsia="pt-BR"/>
        </w:rPr>
        <w:lastRenderedPageBreak/>
        <w:drawing>
          <wp:inline distT="0" distB="0" distL="0" distR="0" wp14:anchorId="504ABCDE" wp14:editId="5E3C6FCE">
            <wp:extent cx="5400040" cy="4532630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3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2EA" w:rsidRDefault="00611998">
      <w:r>
        <w:t>NFR tipo 4 (Remessa de consignação) com destaque de IPI:</w:t>
      </w:r>
    </w:p>
    <w:p w:rsidR="00611998" w:rsidRDefault="00611998">
      <w:r>
        <w:rPr>
          <w:noProof/>
          <w:lang w:eastAsia="pt-BR"/>
        </w:rPr>
        <w:lastRenderedPageBreak/>
        <w:drawing>
          <wp:inline distT="0" distB="0" distL="0" distR="0" wp14:anchorId="427E53E5" wp14:editId="46938180">
            <wp:extent cx="5400040" cy="485076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5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98" w:rsidRDefault="00611998">
      <w:r>
        <w:rPr>
          <w:noProof/>
          <w:lang w:eastAsia="pt-BR"/>
        </w:rPr>
        <w:lastRenderedPageBreak/>
        <w:drawing>
          <wp:inline distT="0" distB="0" distL="0" distR="0" wp14:anchorId="60082B48" wp14:editId="0974829A">
            <wp:extent cx="5400040" cy="4834255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3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98" w:rsidRDefault="00611998">
      <w:r>
        <w:rPr>
          <w:noProof/>
          <w:lang w:eastAsia="pt-BR"/>
        </w:rPr>
        <w:lastRenderedPageBreak/>
        <w:drawing>
          <wp:inline distT="0" distB="0" distL="0" distR="0" wp14:anchorId="350CB624" wp14:editId="2B8EF280">
            <wp:extent cx="5400040" cy="48463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85F" w:rsidRDefault="00DF785F">
      <w:r>
        <w:t>Informar a contagem no SUP0530:</w:t>
      </w:r>
    </w:p>
    <w:p w:rsidR="00DF785F" w:rsidRDefault="00DF785F">
      <w:r>
        <w:rPr>
          <w:noProof/>
          <w:lang w:eastAsia="pt-BR"/>
        </w:rPr>
        <w:lastRenderedPageBreak/>
        <w:drawing>
          <wp:inline distT="0" distB="0" distL="0" distR="0" wp14:anchorId="691EBDED" wp14:editId="698D39E1">
            <wp:extent cx="5400040" cy="4528185"/>
            <wp:effectExtent l="0" t="0" r="0" b="571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2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85F" w:rsidRDefault="00DF785F">
      <w:r>
        <w:t>Incluir movimentação manual no estoque no SUP0710:</w:t>
      </w:r>
    </w:p>
    <w:p w:rsidR="00DF785F" w:rsidRDefault="00DF785F">
      <w:r>
        <w:rPr>
          <w:noProof/>
          <w:lang w:eastAsia="pt-BR"/>
        </w:rPr>
        <w:lastRenderedPageBreak/>
        <w:drawing>
          <wp:inline distT="0" distB="0" distL="0" distR="0" wp14:anchorId="34DC0990" wp14:editId="61B58F1F">
            <wp:extent cx="5400040" cy="4529455"/>
            <wp:effectExtent l="0" t="0" r="0" b="444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2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55F7" w:rsidRDefault="003055F7">
      <w:r>
        <w:t xml:space="preserve">SUP7010 – Gera pedido de compra com IPI </w:t>
      </w:r>
      <w:proofErr w:type="spellStart"/>
      <w:r>
        <w:t>imbutido</w:t>
      </w:r>
      <w:proofErr w:type="spellEnd"/>
      <w:r>
        <w:t xml:space="preserve"> no preço da ordem:</w:t>
      </w:r>
    </w:p>
    <w:p w:rsidR="003055F7" w:rsidRDefault="003055F7">
      <w:r>
        <w:rPr>
          <w:noProof/>
          <w:lang w:eastAsia="pt-BR"/>
        </w:rPr>
        <w:lastRenderedPageBreak/>
        <w:drawing>
          <wp:inline distT="0" distB="0" distL="0" distR="0" wp14:anchorId="6BBE3670" wp14:editId="2B2A25DB">
            <wp:extent cx="5400040" cy="4450715"/>
            <wp:effectExtent l="0" t="0" r="0" b="698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5F7" w:rsidRDefault="003055F7">
      <w:r>
        <w:rPr>
          <w:noProof/>
          <w:lang w:eastAsia="pt-BR"/>
        </w:rPr>
        <w:lastRenderedPageBreak/>
        <w:drawing>
          <wp:inline distT="0" distB="0" distL="0" distR="0" wp14:anchorId="1105A30F" wp14:editId="715FD5A2">
            <wp:extent cx="5400040" cy="4493895"/>
            <wp:effectExtent l="0" t="0" r="0" b="190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9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5F7" w:rsidRDefault="003055F7">
      <w:r>
        <w:t xml:space="preserve">Preço do item é 100,00 + 10% IPI = 110,00 * </w:t>
      </w:r>
      <w:proofErr w:type="spellStart"/>
      <w:r>
        <w:t>qtd</w:t>
      </w:r>
      <w:proofErr w:type="spellEnd"/>
      <w:r>
        <w:t xml:space="preserve"> 2 = 220,00:</w:t>
      </w:r>
    </w:p>
    <w:p w:rsidR="003055F7" w:rsidRDefault="003055F7">
      <w:r>
        <w:rPr>
          <w:noProof/>
          <w:lang w:eastAsia="pt-BR"/>
        </w:rPr>
        <w:lastRenderedPageBreak/>
        <w:drawing>
          <wp:inline distT="0" distB="0" distL="0" distR="0" wp14:anchorId="46B324FD" wp14:editId="260A532A">
            <wp:extent cx="5400040" cy="4402455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0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5F7" w:rsidRDefault="003055F7">
      <w:r>
        <w:t>Nota de faturamento de consignação NFF tipo 5 (informar pedido 156264):</w:t>
      </w:r>
    </w:p>
    <w:p w:rsidR="003055F7" w:rsidRDefault="003055F7">
      <w:r>
        <w:rPr>
          <w:noProof/>
          <w:lang w:eastAsia="pt-BR"/>
        </w:rPr>
        <w:lastRenderedPageBreak/>
        <w:drawing>
          <wp:inline distT="0" distB="0" distL="0" distR="0" wp14:anchorId="6ED2955B" wp14:editId="737F9149">
            <wp:extent cx="5400040" cy="528066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5F7" w:rsidRDefault="003055F7">
      <w:r>
        <w:t xml:space="preserve">Responder SIM, pois no contrato o preço do item é 100,00 e na nota fiscal está vindo 110,00 (com IPI </w:t>
      </w:r>
      <w:proofErr w:type="spellStart"/>
      <w:r>
        <w:t>imbutido</w:t>
      </w:r>
      <w:proofErr w:type="spellEnd"/>
      <w:r w:rsidR="00F40BE7">
        <w:t xml:space="preserve"> no preço</w:t>
      </w:r>
      <w:r>
        <w:t>).</w:t>
      </w:r>
    </w:p>
    <w:p w:rsidR="003055F7" w:rsidRDefault="00E76C17">
      <w:r>
        <w:t>Incidência de IPI é Outros e alíquota 0% (sem destaque de IPI):</w:t>
      </w:r>
    </w:p>
    <w:p w:rsidR="00E76C17" w:rsidRDefault="00E76C17">
      <w:r>
        <w:rPr>
          <w:noProof/>
          <w:lang w:eastAsia="pt-BR"/>
        </w:rPr>
        <w:lastRenderedPageBreak/>
        <w:drawing>
          <wp:inline distT="0" distB="0" distL="0" distR="0" wp14:anchorId="2AC62C05" wp14:editId="023E6D8B">
            <wp:extent cx="5400040" cy="4848225"/>
            <wp:effectExtent l="0" t="0" r="0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85F" w:rsidRDefault="00DF785F">
      <w:r>
        <w:t>Informar a contagem da nota no SUP0530:</w:t>
      </w:r>
    </w:p>
    <w:p w:rsidR="00DF785F" w:rsidRDefault="00DF785F">
      <w:r>
        <w:rPr>
          <w:noProof/>
          <w:lang w:eastAsia="pt-BR"/>
        </w:rPr>
        <w:lastRenderedPageBreak/>
        <w:drawing>
          <wp:inline distT="0" distB="0" distL="0" distR="0" wp14:anchorId="28DF26A8" wp14:editId="0C693B89">
            <wp:extent cx="5400040" cy="4469130"/>
            <wp:effectExtent l="0" t="0" r="0" b="762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EB8" w:rsidRDefault="00FC1EB8">
      <w:r>
        <w:t xml:space="preserve">A base de PIS/COFINS considera o valor líquido do item menos o IPI </w:t>
      </w:r>
      <w:proofErr w:type="spellStart"/>
      <w:r>
        <w:t>imbutido</w:t>
      </w:r>
      <w:proofErr w:type="spellEnd"/>
      <w:r>
        <w:t xml:space="preserve">, devido </w:t>
      </w:r>
      <w:proofErr w:type="gramStart"/>
      <w:r>
        <w:t>parâmetro</w:t>
      </w:r>
      <w:proofErr w:type="gramEnd"/>
      <w:r>
        <w:t xml:space="preserve"> do SUP7170 marcado, e IPI declarado na nota de remessa (incidência Crédito):</w:t>
      </w:r>
    </w:p>
    <w:p w:rsidR="00FC1EB8" w:rsidRDefault="00FC1EB8">
      <w:r>
        <w:t>220,00 – 20,00 = 200,00</w:t>
      </w:r>
    </w:p>
    <w:p w:rsidR="00FC1EB8" w:rsidRDefault="00FC1EB8">
      <w:r>
        <w:rPr>
          <w:noProof/>
          <w:lang w:eastAsia="pt-BR"/>
        </w:rPr>
        <w:lastRenderedPageBreak/>
        <w:drawing>
          <wp:inline distT="0" distB="0" distL="0" distR="0" wp14:anchorId="33A20AAB" wp14:editId="14511241">
            <wp:extent cx="5400040" cy="400367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0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1E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EA"/>
    <w:rsid w:val="003055F7"/>
    <w:rsid w:val="003605E5"/>
    <w:rsid w:val="003A79D9"/>
    <w:rsid w:val="00611998"/>
    <w:rsid w:val="007B16A7"/>
    <w:rsid w:val="0093159A"/>
    <w:rsid w:val="00DF785F"/>
    <w:rsid w:val="00E76C17"/>
    <w:rsid w:val="00E912EA"/>
    <w:rsid w:val="00F40BE7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697A8-9D67-4170-A770-A15686BC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15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Santiago</dc:creator>
  <cp:keywords/>
  <dc:description/>
  <cp:lastModifiedBy>Dayana Santiago</cp:lastModifiedBy>
  <cp:revision>6</cp:revision>
  <dcterms:created xsi:type="dcterms:W3CDTF">2017-10-30T10:49:00Z</dcterms:created>
  <dcterms:modified xsi:type="dcterms:W3CDTF">2017-11-01T17:21:00Z</dcterms:modified>
</cp:coreProperties>
</file>