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9A" w:rsidRDefault="00C34C9A">
      <w:r>
        <w:t xml:space="preserve">Como </w:t>
      </w:r>
      <w:r w:rsidR="008646F1">
        <w:t>incluir</w:t>
      </w:r>
      <w:r>
        <w:t xml:space="preserve"> nota fiscal de devolução de ICMS-ST?</w:t>
      </w:r>
    </w:p>
    <w:p w:rsidR="00235688" w:rsidRDefault="00081883">
      <w:r>
        <w:t>1ª NFD</w:t>
      </w:r>
    </w:p>
    <w:p w:rsidR="00081883" w:rsidRDefault="00081883" w:rsidP="00081883">
      <w:r>
        <w:t xml:space="preserve">Incluir a 1ª nota = Produtos + ICMS + IPI. </w:t>
      </w:r>
    </w:p>
    <w:p w:rsidR="00081883" w:rsidRDefault="00081883" w:rsidP="00081883">
      <w:r>
        <w:t>Efetuar inclusão pelo SUP3760 - Entrada de Notas Fiscais, carregando as informações da nota fi</w:t>
      </w:r>
      <w:r w:rsidR="00E836CD">
        <w:t>scal de saída.</w:t>
      </w:r>
    </w:p>
    <w:p w:rsidR="00081883" w:rsidRDefault="00081883" w:rsidP="00081883">
      <w:r>
        <w:rPr>
          <w:noProof/>
          <w:lang w:eastAsia="pt-BR"/>
        </w:rPr>
        <w:drawing>
          <wp:inline distT="0" distB="0" distL="0" distR="0" wp14:anchorId="572E6550" wp14:editId="64CFB5E0">
            <wp:extent cx="5400040" cy="48101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6CD" w:rsidRDefault="00E836CD" w:rsidP="00081883">
      <w:proofErr w:type="spellStart"/>
      <w:r>
        <w:t>Obs</w:t>
      </w:r>
      <w:proofErr w:type="spellEnd"/>
      <w:r>
        <w:t>: A devolução do valor do IPI pode vir como despesa acessória.</w:t>
      </w:r>
    </w:p>
    <w:p w:rsidR="00081883" w:rsidRDefault="00081883" w:rsidP="00081883">
      <w:r>
        <w:rPr>
          <w:noProof/>
          <w:lang w:eastAsia="pt-BR"/>
        </w:rPr>
        <w:lastRenderedPageBreak/>
        <w:drawing>
          <wp:inline distT="0" distB="0" distL="0" distR="0" wp14:anchorId="7A45C647" wp14:editId="5578F1FC">
            <wp:extent cx="5400040" cy="483806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6CD" w:rsidRDefault="00E836CD" w:rsidP="00081883">
      <w:r>
        <w:t>A nota fiscal deve ser consistida na opção "</w:t>
      </w:r>
      <w:proofErr w:type="spellStart"/>
      <w:r>
        <w:t>coNsiste"e</w:t>
      </w:r>
      <w:proofErr w:type="spellEnd"/>
      <w:r>
        <w:t xml:space="preserve"> todos os erros devem ser retirados.</w:t>
      </w:r>
    </w:p>
    <w:p w:rsidR="00081883" w:rsidRDefault="00C34C9A" w:rsidP="00081883">
      <w:r>
        <w:t>Na opção “</w:t>
      </w:r>
      <w:proofErr w:type="spellStart"/>
      <w:r>
        <w:t>V_nf_vendas</w:t>
      </w:r>
      <w:proofErr w:type="spellEnd"/>
      <w:r>
        <w:t>” a</w:t>
      </w:r>
      <w:r w:rsidR="00081883">
        <w:t xml:space="preserve">o relacionar com a nota de venda, responder para </w:t>
      </w:r>
      <w:r w:rsidR="00F13ECB">
        <w:t>“</w:t>
      </w:r>
      <w:r w:rsidR="00081883">
        <w:t>Não</w:t>
      </w:r>
      <w:r w:rsidR="00F13ECB">
        <w:t>”</w:t>
      </w:r>
      <w:r w:rsidR="00081883">
        <w:t xml:space="preserve"> considera</w:t>
      </w:r>
      <w:r w:rsidR="00F13ECB">
        <w:t>r</w:t>
      </w:r>
      <w:r w:rsidR="00081883">
        <w:t xml:space="preserve"> o ICMS-ST da saída:</w:t>
      </w:r>
    </w:p>
    <w:p w:rsidR="00205725" w:rsidRDefault="00205725">
      <w:r>
        <w:rPr>
          <w:noProof/>
          <w:lang w:eastAsia="pt-BR"/>
        </w:rPr>
        <w:lastRenderedPageBreak/>
        <w:drawing>
          <wp:inline distT="0" distB="0" distL="0" distR="0" wp14:anchorId="002FD213" wp14:editId="71422095">
            <wp:extent cx="5400040" cy="43129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18" w:rsidRDefault="00250318">
      <w:r>
        <w:rPr>
          <w:noProof/>
          <w:lang w:eastAsia="pt-BR"/>
        </w:rPr>
        <w:lastRenderedPageBreak/>
        <w:drawing>
          <wp:inline distT="0" distB="0" distL="0" distR="0" wp14:anchorId="10D46346" wp14:editId="298DDC14">
            <wp:extent cx="5400040" cy="45415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E4E" w:rsidRDefault="00313E4E">
      <w:r>
        <w:t>Nota de crédito gerada no valor total da nota:</w:t>
      </w:r>
    </w:p>
    <w:p w:rsidR="00313E4E" w:rsidRDefault="00313E4E">
      <w:r>
        <w:rPr>
          <w:noProof/>
          <w:lang w:eastAsia="pt-BR"/>
        </w:rPr>
        <w:lastRenderedPageBreak/>
        <w:drawing>
          <wp:inline distT="0" distB="0" distL="0" distR="0" wp14:anchorId="119FD63C" wp14:editId="6A6D932C">
            <wp:extent cx="5400040" cy="3956685"/>
            <wp:effectExtent l="0" t="0" r="0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E4E" w:rsidRDefault="00313E4E">
      <w:r>
        <w:t>SUP4260 Relatório:</w:t>
      </w:r>
    </w:p>
    <w:p w:rsidR="00313E4E" w:rsidRDefault="00313E4E">
      <w:r>
        <w:rPr>
          <w:noProof/>
          <w:lang w:eastAsia="pt-BR"/>
        </w:rPr>
        <w:drawing>
          <wp:inline distT="0" distB="0" distL="0" distR="0" wp14:anchorId="136325C6" wp14:editId="3B1EA06F">
            <wp:extent cx="5400040" cy="95567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883" w:rsidRDefault="00081883">
      <w:r>
        <w:t>2ª NFD</w:t>
      </w:r>
    </w:p>
    <w:p w:rsidR="00E836CD" w:rsidRDefault="00E836CD" w:rsidP="00E836CD">
      <w:r>
        <w:t>Incluir a 2ª nota = ICMS-ST</w:t>
      </w:r>
    </w:p>
    <w:p w:rsidR="00250318" w:rsidRDefault="00250318" w:rsidP="00E836CD">
      <w:r>
        <w:t xml:space="preserve">Quantidade </w:t>
      </w:r>
      <w:r w:rsidR="00313E4E">
        <w:t xml:space="preserve">e valor do item é </w:t>
      </w:r>
      <w:r w:rsidR="00404604">
        <w:t>0</w:t>
      </w:r>
      <w:r w:rsidR="00313E4E">
        <w:t xml:space="preserve"> (zero)</w:t>
      </w:r>
      <w:r w:rsidR="00404604">
        <w:t xml:space="preserve">. </w:t>
      </w:r>
      <w:r w:rsidR="00313E4E">
        <w:t>T</w:t>
      </w:r>
      <w:r>
        <w:t xml:space="preserve">otal da nota é </w:t>
      </w:r>
      <w:r w:rsidR="00F13ECB">
        <w:t>igual a</w:t>
      </w:r>
      <w:r>
        <w:t>o valor do ICMS-ST.</w:t>
      </w:r>
    </w:p>
    <w:p w:rsidR="00250318" w:rsidRDefault="00313E4E" w:rsidP="00E836CD">
      <w:r>
        <w:rPr>
          <w:noProof/>
          <w:lang w:eastAsia="pt-BR"/>
        </w:rPr>
        <w:lastRenderedPageBreak/>
        <w:drawing>
          <wp:inline distT="0" distB="0" distL="0" distR="0" wp14:anchorId="3986464A" wp14:editId="62FC77F7">
            <wp:extent cx="5400040" cy="48983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CB" w:rsidRDefault="00F13ECB" w:rsidP="00F13ECB">
      <w:r>
        <w:t>A nota fiscal deve ser consistida na opção "</w:t>
      </w:r>
      <w:proofErr w:type="spellStart"/>
      <w:r>
        <w:t>coNsiste"e</w:t>
      </w:r>
      <w:proofErr w:type="spellEnd"/>
      <w:r>
        <w:t xml:space="preserve"> todos os erros devem ser retirados.</w:t>
      </w:r>
    </w:p>
    <w:p w:rsidR="009844D7" w:rsidRDefault="009844D7" w:rsidP="00F13ECB">
      <w:r>
        <w:t>Parametrização do SUP0650:</w:t>
      </w:r>
    </w:p>
    <w:p w:rsidR="009844D7" w:rsidRDefault="009844D7" w:rsidP="009844D7">
      <w:pPr>
        <w:pStyle w:val="PargrafodaLista"/>
        <w:numPr>
          <w:ilvl w:val="0"/>
          <w:numId w:val="1"/>
        </w:numPr>
      </w:pPr>
      <w:r>
        <w:t>ST/ICMS antecipado = “S”</w:t>
      </w:r>
    </w:p>
    <w:p w:rsidR="009844D7" w:rsidRDefault="009844D7" w:rsidP="009844D7">
      <w:pPr>
        <w:pStyle w:val="PargrafodaLista"/>
        <w:numPr>
          <w:ilvl w:val="0"/>
          <w:numId w:val="1"/>
        </w:numPr>
      </w:pPr>
      <w:r>
        <w:t>Possui crédito ST? = “S”</w:t>
      </w:r>
    </w:p>
    <w:p w:rsidR="009844D7" w:rsidRDefault="009844D7" w:rsidP="009844D7">
      <w:pPr>
        <w:pStyle w:val="PargrafodaLista"/>
        <w:numPr>
          <w:ilvl w:val="0"/>
          <w:numId w:val="1"/>
        </w:numPr>
      </w:pPr>
      <w:r>
        <w:t>Somar ICMS ST retido no total NF? = “S”</w:t>
      </w:r>
    </w:p>
    <w:p w:rsidR="00F13ECB" w:rsidRDefault="00F13ECB" w:rsidP="00F13ECB">
      <w:r>
        <w:t>Incluir manualmente na opção “</w:t>
      </w:r>
      <w:proofErr w:type="spellStart"/>
      <w:r>
        <w:t>Q_impostos</w:t>
      </w:r>
      <w:proofErr w:type="spellEnd"/>
      <w:r>
        <w:t xml:space="preserve">” – “/-ICMS </w:t>
      </w:r>
      <w:proofErr w:type="spellStart"/>
      <w:r>
        <w:t>dev</w:t>
      </w:r>
      <w:proofErr w:type="spellEnd"/>
      <w:r>
        <w:t>/</w:t>
      </w:r>
      <w:proofErr w:type="spellStart"/>
      <w:r>
        <w:t>ret</w:t>
      </w:r>
      <w:proofErr w:type="spellEnd"/>
      <w:r>
        <w:t>/</w:t>
      </w:r>
      <w:proofErr w:type="spellStart"/>
      <w:r>
        <w:t>ant</w:t>
      </w:r>
      <w:proofErr w:type="spellEnd"/>
      <w:r>
        <w:t>” o valor do ICMS-ST devolvido:</w:t>
      </w:r>
    </w:p>
    <w:p w:rsidR="00F13ECB" w:rsidRDefault="00F13ECB" w:rsidP="00F13ECB">
      <w:r>
        <w:rPr>
          <w:noProof/>
          <w:lang w:eastAsia="pt-BR"/>
        </w:rPr>
        <w:lastRenderedPageBreak/>
        <w:drawing>
          <wp:inline distT="0" distB="0" distL="0" distR="0" wp14:anchorId="15F6F8C1" wp14:editId="4C2A8F2E">
            <wp:extent cx="5400040" cy="451866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CB" w:rsidRDefault="00C34C9A" w:rsidP="00F13ECB">
      <w:r>
        <w:t>Na opção “</w:t>
      </w:r>
      <w:proofErr w:type="spellStart"/>
      <w:r>
        <w:t>V_nf_vendas</w:t>
      </w:r>
      <w:proofErr w:type="spellEnd"/>
      <w:r>
        <w:t>” a</w:t>
      </w:r>
      <w:r w:rsidR="00F13ECB">
        <w:t>o relacionar com a nota de venda, responder para “Não” considerar o ICMS-ST da saída:</w:t>
      </w:r>
    </w:p>
    <w:p w:rsidR="00250318" w:rsidRDefault="00250318" w:rsidP="00E836CD"/>
    <w:p w:rsidR="00F13ECB" w:rsidRDefault="00F13ECB" w:rsidP="00E836CD">
      <w:r>
        <w:rPr>
          <w:noProof/>
          <w:lang w:eastAsia="pt-BR"/>
        </w:rPr>
        <w:lastRenderedPageBreak/>
        <w:drawing>
          <wp:inline distT="0" distB="0" distL="0" distR="0" wp14:anchorId="37C7B779" wp14:editId="41B716AA">
            <wp:extent cx="5400040" cy="540004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E4E" w:rsidRDefault="00313E4E" w:rsidP="00E836CD">
      <w:r>
        <w:rPr>
          <w:noProof/>
          <w:lang w:eastAsia="pt-BR"/>
        </w:rPr>
        <w:lastRenderedPageBreak/>
        <w:drawing>
          <wp:inline distT="0" distB="0" distL="0" distR="0" wp14:anchorId="7628B762" wp14:editId="60DA9241">
            <wp:extent cx="5400040" cy="45326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3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E4E" w:rsidRDefault="00313E4E" w:rsidP="00E836CD">
      <w:r>
        <w:t>Nota de crédito gerada no valor igual do ICMS-ST.</w:t>
      </w:r>
    </w:p>
    <w:p w:rsidR="00313E4E" w:rsidRDefault="00313E4E" w:rsidP="00E836CD">
      <w:r>
        <w:rPr>
          <w:noProof/>
          <w:lang w:eastAsia="pt-BR"/>
        </w:rPr>
        <w:lastRenderedPageBreak/>
        <w:drawing>
          <wp:inline distT="0" distB="0" distL="0" distR="0" wp14:anchorId="21668BCF" wp14:editId="00B82D57">
            <wp:extent cx="5400040" cy="3996690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E4E" w:rsidRDefault="00313E4E" w:rsidP="00E836CD">
      <w:r>
        <w:t>SUP4260 – Relatório:</w:t>
      </w:r>
    </w:p>
    <w:p w:rsidR="00404604" w:rsidRDefault="00313E4E" w:rsidP="00E836CD">
      <w:r>
        <w:rPr>
          <w:noProof/>
          <w:lang w:eastAsia="pt-BR"/>
        </w:rPr>
        <w:drawing>
          <wp:inline distT="0" distB="0" distL="0" distR="0" wp14:anchorId="6AAF5A0F" wp14:editId="2342B72A">
            <wp:extent cx="5400040" cy="834390"/>
            <wp:effectExtent l="0" t="0" r="0" b="381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E4E" w:rsidRDefault="00313E4E" w:rsidP="00E836CD">
      <w:r>
        <w:t>Livro de Registro de Entradas: Crédito de ICMS-ST:</w:t>
      </w:r>
    </w:p>
    <w:p w:rsidR="00404604" w:rsidRDefault="00313E4E" w:rsidP="00E836CD">
      <w:r>
        <w:rPr>
          <w:noProof/>
          <w:lang w:eastAsia="pt-BR"/>
        </w:rPr>
        <w:drawing>
          <wp:inline distT="0" distB="0" distL="0" distR="0" wp14:anchorId="1D774607" wp14:editId="3C3EF710">
            <wp:extent cx="5400040" cy="2570480"/>
            <wp:effectExtent l="0" t="0" r="0" b="127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1883" w:rsidRDefault="00081883"/>
    <w:p w:rsidR="00205725" w:rsidRDefault="00205725"/>
    <w:sectPr w:rsidR="00205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74269"/>
    <w:multiLevelType w:val="hybridMultilevel"/>
    <w:tmpl w:val="D416D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5"/>
    <w:rsid w:val="00081883"/>
    <w:rsid w:val="00205725"/>
    <w:rsid w:val="00250318"/>
    <w:rsid w:val="00313E4E"/>
    <w:rsid w:val="00404604"/>
    <w:rsid w:val="007B16A7"/>
    <w:rsid w:val="008646F1"/>
    <w:rsid w:val="0093159A"/>
    <w:rsid w:val="009844D7"/>
    <w:rsid w:val="00C34C9A"/>
    <w:rsid w:val="00E836CD"/>
    <w:rsid w:val="00E85093"/>
    <w:rsid w:val="00F1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F38D6-FA36-4566-8AC8-7257DA08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Santiago</dc:creator>
  <cp:keywords/>
  <dc:description/>
  <cp:lastModifiedBy>Dayana Santiago</cp:lastModifiedBy>
  <cp:revision>7</cp:revision>
  <dcterms:created xsi:type="dcterms:W3CDTF">2017-11-01T13:03:00Z</dcterms:created>
  <dcterms:modified xsi:type="dcterms:W3CDTF">2019-10-07T12:37:00Z</dcterms:modified>
</cp:coreProperties>
</file>