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2" w:rsidRDefault="00A42686">
      <w:r>
        <w:t xml:space="preserve">1. Em </w:t>
      </w:r>
      <w:r>
        <w:rPr>
          <w:rStyle w:val="Forte"/>
        </w:rPr>
        <w:t>Tipo de Despesas</w:t>
      </w:r>
      <w:r>
        <w:t> (</w:t>
      </w:r>
      <w:r>
        <w:rPr>
          <w:rStyle w:val="Forte"/>
        </w:rPr>
        <w:t>FINA679)</w:t>
      </w:r>
      <w:r>
        <w:t xml:space="preserve"> realize o cadastro de tipos de Despesas diferentes Exemplo: Diárias em Hotéis, Transporte, Alimentação entre outros;</w:t>
      </w:r>
      <w:r>
        <w:br/>
      </w:r>
      <w:r w:rsidRPr="00A42686">
        <w:rPr>
          <w:noProof/>
          <w:lang w:eastAsia="pt-BR"/>
        </w:rPr>
        <w:drawing>
          <wp:inline distT="0" distB="0" distL="0" distR="0">
            <wp:extent cx="5400040" cy="2419744"/>
            <wp:effectExtent l="0" t="0" r="0" b="0"/>
            <wp:docPr id="2" name="Imagem 2" descr="C:\Users\KARLA.SANTOS\Documents\Chatbot\KCS Helen\KCS ADRI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LA.SANTOS\Documents\Chatbot\KCS Helen\KCS ADRI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1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2. Selecione qualquer novo cadastro e depois em </w:t>
      </w:r>
      <w:r>
        <w:rPr>
          <w:rStyle w:val="Forte"/>
        </w:rPr>
        <w:t>Alterar</w:t>
      </w:r>
      <w:r>
        <w:t>;</w:t>
      </w:r>
      <w:r>
        <w:br/>
      </w:r>
      <w:r w:rsidRPr="00A42686">
        <w:rPr>
          <w:noProof/>
          <w:lang w:eastAsia="pt-BR"/>
        </w:rPr>
        <w:drawing>
          <wp:inline distT="0" distB="0" distL="0" distR="0">
            <wp:extent cx="5400040" cy="2330282"/>
            <wp:effectExtent l="0" t="0" r="0" b="0"/>
            <wp:docPr id="3" name="Imagem 3" descr="C:\Users\KARLA.SANTOS\Documents\Chatbot\KCS Helen\KCS ADR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LA.SANTOS\Documents\Chatbot\KCS Helen\KCS ADRI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3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3. No Botão </w:t>
      </w:r>
      <w:r>
        <w:rPr>
          <w:rStyle w:val="Forte"/>
        </w:rPr>
        <w:t>Outras Ações</w:t>
      </w:r>
      <w:r>
        <w:t xml:space="preserve"> clique em </w:t>
      </w:r>
      <w:r>
        <w:rPr>
          <w:rStyle w:val="Forte"/>
        </w:rPr>
        <w:t xml:space="preserve">Despesa </w:t>
      </w:r>
      <w:proofErr w:type="gramStart"/>
      <w:r>
        <w:rPr>
          <w:rStyle w:val="Forte"/>
        </w:rPr>
        <w:t>x</w:t>
      </w:r>
      <w:proofErr w:type="gramEnd"/>
      <w:r>
        <w:rPr>
          <w:rStyle w:val="Forte"/>
        </w:rPr>
        <w:t xml:space="preserve"> Localização</w:t>
      </w:r>
      <w:r>
        <w:t>;</w:t>
      </w:r>
      <w:r>
        <w:br/>
      </w:r>
      <w:r w:rsidRPr="00A42686">
        <w:rPr>
          <w:noProof/>
          <w:lang w:eastAsia="pt-BR"/>
        </w:rPr>
        <w:drawing>
          <wp:inline distT="0" distB="0" distL="0" distR="0">
            <wp:extent cx="5400040" cy="3179728"/>
            <wp:effectExtent l="0" t="0" r="0" b="1905"/>
            <wp:docPr id="4" name="Imagem 4" descr="C:\Users\KARLA.SANTOS\Documents\Chatbot\KCS Helen\KCS ADRI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RLA.SANTOS\Documents\Chatbot\KCS Helen\KCS ADRI 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7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686" w:rsidRDefault="00A42686" w:rsidP="00A42686">
      <w:pPr>
        <w:pStyle w:val="NormalWeb"/>
      </w:pPr>
      <w:r>
        <w:lastRenderedPageBreak/>
        <w:t xml:space="preserve">4.  No Campo Países/Estados crie novo Item e associe a Despesa ao local de </w:t>
      </w:r>
      <w:r>
        <w:t>preferência</w:t>
      </w:r>
      <w:r>
        <w:t>;</w:t>
      </w:r>
      <w:r w:rsidR="006013E1">
        <w:br/>
      </w:r>
      <w:r>
        <w:br/>
      </w:r>
      <w:r w:rsidRPr="00A42686">
        <w:rPr>
          <w:noProof/>
        </w:rPr>
        <w:drawing>
          <wp:inline distT="0" distB="0" distL="0" distR="0">
            <wp:extent cx="5400040" cy="3399777"/>
            <wp:effectExtent l="0" t="0" r="0" b="0"/>
            <wp:docPr id="5" name="Imagem 5" descr="C:\Users\KARLA.SANTOS\Documents\Chatbot\KCS Helen\KCS ADRI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RLA.SANTOS\Documents\Chatbot\KCS Helen\KCS ADRI 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5. </w:t>
      </w:r>
      <w:r>
        <w:t>É possível</w:t>
      </w:r>
      <w:r>
        <w:t xml:space="preserve"> também, replicar para outros Países e Estados, o sistema já irá relacionar essa nova despesa a todos os estados e países cadastrados. </w:t>
      </w:r>
      <w:r w:rsidR="006013E1">
        <w:br/>
      </w:r>
      <w:bookmarkStart w:id="0" w:name="_GoBack"/>
      <w:bookmarkEnd w:id="0"/>
      <w:r>
        <w:br/>
      </w:r>
      <w:r w:rsidRPr="00A42686">
        <w:rPr>
          <w:noProof/>
        </w:rPr>
        <w:drawing>
          <wp:inline distT="0" distB="0" distL="0" distR="0">
            <wp:extent cx="5400040" cy="2927392"/>
            <wp:effectExtent l="0" t="0" r="0" b="6350"/>
            <wp:docPr id="6" name="Imagem 6" descr="C:\Users\KARLA.SANTOS\Documents\Chatbot\KCS Helen\KCS ADRI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RLA.SANTOS\Documents\Chatbot\KCS Helen\KCS ADRI 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2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t>Ao realizar prestação de contas o sistema já estará ajustado para exibir novas despesas relacionadas ao lugares (Estados ou Países distintos). </w:t>
      </w:r>
    </w:p>
    <w:p w:rsidR="00A42686" w:rsidRDefault="00A42686" w:rsidP="00A42686">
      <w:pPr>
        <w:pStyle w:val="NormalWeb"/>
      </w:pPr>
      <w:r>
        <w:t> </w:t>
      </w:r>
    </w:p>
    <w:p w:rsidR="00A42686" w:rsidRDefault="00A42686">
      <w:r>
        <w:br/>
      </w:r>
    </w:p>
    <w:sectPr w:rsidR="00A42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86"/>
    <w:rsid w:val="00237F77"/>
    <w:rsid w:val="003F3145"/>
    <w:rsid w:val="006013E1"/>
    <w:rsid w:val="00A4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D78DA-6E1B-4C6C-BA5D-AA8ABA08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42686"/>
    <w:rPr>
      <w:b/>
      <w:bCs/>
    </w:rPr>
  </w:style>
  <w:style w:type="paragraph" w:styleId="PargrafodaLista">
    <w:name w:val="List Paragraph"/>
    <w:basedOn w:val="Normal"/>
    <w:uiPriority w:val="34"/>
    <w:qFormat/>
    <w:rsid w:val="00A426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Cristiani Berlezi Santos</dc:creator>
  <cp:keywords/>
  <dc:description/>
  <cp:lastModifiedBy>Karla Cristiani Berlezi Santos</cp:lastModifiedBy>
  <cp:revision>2</cp:revision>
  <dcterms:created xsi:type="dcterms:W3CDTF">2019-08-09T18:15:00Z</dcterms:created>
  <dcterms:modified xsi:type="dcterms:W3CDTF">2019-08-09T18:21:00Z</dcterms:modified>
</cp:coreProperties>
</file>